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3B45CFA1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C646CE">
        <w:rPr>
          <w:rFonts w:ascii="Arial" w:eastAsia="Times New Roman" w:hAnsi="Arial" w:cs="Arial"/>
          <w:b/>
          <w:bCs/>
          <w:noProof/>
          <w:sz w:val="28"/>
          <w:szCs w:val="28"/>
        </w:rPr>
        <w:t>Associate Vice President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6567764C" w:rsidR="00222EB5" w:rsidRPr="001B59AE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59AE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C646CE" w:rsidRPr="001B59AE">
        <w:rPr>
          <w:rFonts w:ascii="Arial" w:eastAsia="Times New Roman" w:hAnsi="Arial" w:cs="Arial"/>
          <w:sz w:val="24"/>
          <w:szCs w:val="24"/>
        </w:rPr>
        <w:t>Associate Vice President</w:t>
      </w:r>
    </w:p>
    <w:p w14:paraId="4B3BD8D4" w14:textId="77777777" w:rsidR="00D2529B" w:rsidRPr="001B59A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B59AE">
        <w:rPr>
          <w:rStyle w:val="eop"/>
          <w:rFonts w:ascii="Arial" w:hAnsi="Arial" w:cs="Arial"/>
        </w:rPr>
        <w:t> </w:t>
      </w:r>
    </w:p>
    <w:p w14:paraId="51FA2CE2" w14:textId="08D0CCA2" w:rsidR="00D2529B" w:rsidRPr="001B59A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B59AE">
        <w:rPr>
          <w:rStyle w:val="normaltextrun"/>
          <w:rFonts w:ascii="Arial" w:hAnsi="Arial" w:cs="Arial"/>
          <w:b/>
          <w:bCs/>
        </w:rPr>
        <w:t>FLSA Exemption Status: </w:t>
      </w:r>
      <w:r w:rsidR="00C646CE" w:rsidRPr="001B59AE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1B59A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B59AE">
        <w:rPr>
          <w:rStyle w:val="eop"/>
          <w:rFonts w:ascii="Arial" w:hAnsi="Arial" w:cs="Arial"/>
        </w:rPr>
        <w:t> </w:t>
      </w:r>
    </w:p>
    <w:p w14:paraId="69C8986D" w14:textId="40917E04" w:rsidR="004D6B98" w:rsidRPr="001B59A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B59AE">
        <w:rPr>
          <w:rStyle w:val="normaltextrun"/>
          <w:rFonts w:ascii="Arial" w:hAnsi="Arial" w:cs="Arial"/>
          <w:b/>
          <w:bCs/>
        </w:rPr>
        <w:t>Pay Grade:</w:t>
      </w:r>
      <w:r w:rsidR="00851B51" w:rsidRPr="001B59AE">
        <w:rPr>
          <w:rStyle w:val="normaltextrun"/>
          <w:rFonts w:ascii="Arial" w:hAnsi="Arial" w:cs="Arial"/>
          <w:b/>
          <w:bCs/>
        </w:rPr>
        <w:t xml:space="preserve"> </w:t>
      </w:r>
      <w:r w:rsidR="00C646CE" w:rsidRPr="001B59AE">
        <w:rPr>
          <w:rStyle w:val="normaltextrun"/>
          <w:rFonts w:ascii="Arial" w:hAnsi="Arial" w:cs="Arial"/>
        </w:rPr>
        <w:t>Commensurate</w:t>
      </w:r>
    </w:p>
    <w:p w14:paraId="1D6CE10C" w14:textId="6BF127FC" w:rsidR="00D2529B" w:rsidRPr="001B59A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B59AE">
        <w:rPr>
          <w:rStyle w:val="eop"/>
          <w:rFonts w:ascii="Arial" w:hAnsi="Arial" w:cs="Arial"/>
        </w:rPr>
        <w:t>  </w:t>
      </w:r>
    </w:p>
    <w:p w14:paraId="750239C3" w14:textId="5DF7E557" w:rsidR="00D2529B" w:rsidRPr="001B59A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B59AE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1B59AE">
        <w:rPr>
          <w:rStyle w:val="normaltextrun"/>
          <w:rFonts w:ascii="Arial" w:hAnsi="Arial" w:cs="Arial"/>
          <w:b/>
          <w:bCs/>
        </w:rPr>
        <w:t xml:space="preserve">Description </w:t>
      </w:r>
      <w:r w:rsidRPr="001B59AE">
        <w:rPr>
          <w:rStyle w:val="normaltextrun"/>
          <w:rFonts w:ascii="Arial" w:hAnsi="Arial" w:cs="Arial"/>
          <w:b/>
          <w:bCs/>
        </w:rPr>
        <w:t>Summary: </w:t>
      </w:r>
      <w:r w:rsidRPr="001B59AE">
        <w:rPr>
          <w:rStyle w:val="eop"/>
          <w:rFonts w:ascii="Arial" w:hAnsi="Arial" w:cs="Arial"/>
        </w:rPr>
        <w:t> </w:t>
      </w:r>
    </w:p>
    <w:p w14:paraId="08777701" w14:textId="6BD3C5F5" w:rsidR="001B59AE" w:rsidRPr="001B59AE" w:rsidRDefault="001B59AE" w:rsidP="001B59AE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B59AE">
        <w:rPr>
          <w:rFonts w:ascii="Arial" w:hAnsi="Arial" w:cs="Arial"/>
        </w:rPr>
        <w:t>The Associate Vice President, under general direction, Directs division and departmental operations, initiatives, and activities. Oversees the division’s business or other major functional areas activities.</w:t>
      </w:r>
    </w:p>
    <w:p w14:paraId="0A2633B1" w14:textId="7699D527" w:rsidR="004D6B98" w:rsidRPr="001B59AE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1B59AE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B59AE">
        <w:rPr>
          <w:rStyle w:val="normaltextrun"/>
          <w:rFonts w:ascii="Arial" w:hAnsi="Arial" w:cs="Arial"/>
          <w:b/>
          <w:bCs/>
        </w:rPr>
        <w:t>Essential Duties and Responsibilities:</w:t>
      </w:r>
      <w:r w:rsidRPr="001B59AE">
        <w:rPr>
          <w:rStyle w:val="eop"/>
          <w:rFonts w:ascii="Arial" w:hAnsi="Arial" w:cs="Arial"/>
        </w:rPr>
        <w:t> </w:t>
      </w:r>
    </w:p>
    <w:p w14:paraId="6C80164E" w14:textId="77777777" w:rsidR="00C633B3" w:rsidRPr="001B59AE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1BE1A60" w14:textId="77777777" w:rsidR="001B59AE" w:rsidRPr="001B59AE" w:rsidRDefault="001B59AE" w:rsidP="001B59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B59AE">
        <w:rPr>
          <w:rFonts w:ascii="Arial" w:eastAsia="Times New Roman" w:hAnsi="Arial" w:cs="Arial"/>
          <w:b/>
          <w:bCs/>
          <w:sz w:val="24"/>
          <w:szCs w:val="24"/>
        </w:rPr>
        <w:t>40% Leadership and Strategic Planning</w:t>
      </w:r>
    </w:p>
    <w:p w14:paraId="7C4A18EA" w14:textId="41AAC1B8" w:rsidR="001B59AE" w:rsidRPr="001B59AE" w:rsidRDefault="001B59AE" w:rsidP="001B59A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59AE">
        <w:rPr>
          <w:rFonts w:ascii="Arial" w:eastAsia="Times New Roman" w:hAnsi="Arial" w:cs="Arial"/>
          <w:sz w:val="24"/>
          <w:szCs w:val="24"/>
        </w:rPr>
        <w:t>Leads divisional and departmental projects, programs, initiatives, and operations.</w:t>
      </w:r>
    </w:p>
    <w:p w14:paraId="380D6ACE" w14:textId="74F5299B" w:rsidR="001B59AE" w:rsidRPr="001B59AE" w:rsidRDefault="001B59AE" w:rsidP="001B59A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59AE">
        <w:rPr>
          <w:rFonts w:ascii="Arial" w:eastAsia="Times New Roman" w:hAnsi="Arial" w:cs="Arial"/>
          <w:sz w:val="24"/>
          <w:szCs w:val="24"/>
        </w:rPr>
        <w:t>Assists the Vice President in division administration.</w:t>
      </w:r>
    </w:p>
    <w:p w14:paraId="3D48D756" w14:textId="4ED67B4C" w:rsidR="001B59AE" w:rsidRPr="001B59AE" w:rsidRDefault="001B59AE" w:rsidP="001B59A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59AE">
        <w:rPr>
          <w:rFonts w:ascii="Arial" w:eastAsia="Times New Roman" w:hAnsi="Arial" w:cs="Arial"/>
          <w:sz w:val="24"/>
          <w:szCs w:val="24"/>
        </w:rPr>
        <w:t>Advises the Vice President on internal and external issues affecting division operations.</w:t>
      </w:r>
    </w:p>
    <w:p w14:paraId="265F8FE0" w14:textId="3B1F5D3E" w:rsidR="001B59AE" w:rsidRPr="001B59AE" w:rsidRDefault="001B59AE" w:rsidP="001B59A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59AE">
        <w:rPr>
          <w:rFonts w:ascii="Arial" w:eastAsia="Times New Roman" w:hAnsi="Arial" w:cs="Arial"/>
          <w:sz w:val="24"/>
          <w:szCs w:val="24"/>
        </w:rPr>
        <w:t>Serves as a member of the divisional leadership team.</w:t>
      </w:r>
    </w:p>
    <w:p w14:paraId="64618ED1" w14:textId="55F1553B" w:rsidR="001B59AE" w:rsidRPr="001B59AE" w:rsidRDefault="001B59AE" w:rsidP="001B59AE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59AE">
        <w:rPr>
          <w:rFonts w:ascii="Arial" w:eastAsia="Times New Roman" w:hAnsi="Arial" w:cs="Arial"/>
          <w:sz w:val="24"/>
          <w:szCs w:val="24"/>
        </w:rPr>
        <w:t>Directs the development and implementation of the division's strategic plan.</w:t>
      </w:r>
    </w:p>
    <w:p w14:paraId="44E028A9" w14:textId="0EA4D3E4" w:rsidR="001B59AE" w:rsidRPr="001B59AE" w:rsidRDefault="001B59AE" w:rsidP="001B59A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59AE">
        <w:rPr>
          <w:rFonts w:ascii="Arial" w:eastAsia="Times New Roman" w:hAnsi="Arial" w:cs="Arial"/>
          <w:sz w:val="24"/>
          <w:szCs w:val="24"/>
        </w:rPr>
        <w:t>Establishes division goals and objectives.</w:t>
      </w:r>
    </w:p>
    <w:p w14:paraId="50A54D42" w14:textId="22E84D09" w:rsidR="001B59AE" w:rsidRPr="001B59AE" w:rsidRDefault="001B59AE" w:rsidP="001B59A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59AE">
        <w:rPr>
          <w:rFonts w:ascii="Arial" w:eastAsia="Times New Roman" w:hAnsi="Arial" w:cs="Arial"/>
          <w:sz w:val="24"/>
          <w:szCs w:val="24"/>
        </w:rPr>
        <w:t>Represents the Vice President, division, and University both internally and externally.</w:t>
      </w:r>
    </w:p>
    <w:p w14:paraId="23D1943E" w14:textId="587D0E95" w:rsidR="001B59AE" w:rsidRPr="001B59AE" w:rsidRDefault="001B59AE" w:rsidP="001B59A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59AE">
        <w:rPr>
          <w:rFonts w:ascii="Arial" w:eastAsia="Times New Roman" w:hAnsi="Arial" w:cs="Arial"/>
          <w:sz w:val="24"/>
          <w:szCs w:val="24"/>
        </w:rPr>
        <w:t>Assumes additional supervisory and management responsibilities in the Vice President’s absence.</w:t>
      </w:r>
    </w:p>
    <w:p w14:paraId="0A80755C" w14:textId="77777777" w:rsidR="001B59AE" w:rsidRPr="001B59AE" w:rsidRDefault="001B59AE" w:rsidP="001B59A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D71CA0" w14:textId="504DAA4D" w:rsidR="001B59AE" w:rsidRPr="001B59AE" w:rsidRDefault="001B59AE" w:rsidP="001B59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B59AE">
        <w:rPr>
          <w:rFonts w:ascii="Arial" w:eastAsia="Times New Roman" w:hAnsi="Arial" w:cs="Arial"/>
          <w:b/>
          <w:bCs/>
          <w:sz w:val="24"/>
          <w:szCs w:val="24"/>
        </w:rPr>
        <w:t>20% Budget and Resource Management</w:t>
      </w:r>
    </w:p>
    <w:p w14:paraId="0D19566A" w14:textId="77777777" w:rsidR="001B59AE" w:rsidRPr="001B59AE" w:rsidRDefault="001B59AE" w:rsidP="001B59A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59AE">
        <w:rPr>
          <w:rFonts w:ascii="Arial" w:eastAsia="Times New Roman" w:hAnsi="Arial" w:cs="Arial"/>
          <w:sz w:val="24"/>
          <w:szCs w:val="24"/>
        </w:rPr>
        <w:t>Develops, administers, and advises the Vice President on the annual budget process.</w:t>
      </w:r>
    </w:p>
    <w:p w14:paraId="12F0DC72" w14:textId="376732EC" w:rsidR="001B59AE" w:rsidRPr="001B59AE" w:rsidRDefault="001B59AE" w:rsidP="001B59A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59AE">
        <w:rPr>
          <w:rFonts w:ascii="Arial" w:eastAsia="Times New Roman" w:hAnsi="Arial" w:cs="Arial"/>
          <w:sz w:val="24"/>
          <w:szCs w:val="24"/>
        </w:rPr>
        <w:t>Provides guidance to division units on budget-related matters.</w:t>
      </w:r>
    </w:p>
    <w:p w14:paraId="3A30C5AC" w14:textId="2FDED728" w:rsidR="001B59AE" w:rsidRPr="001B59AE" w:rsidRDefault="001B59AE" w:rsidP="001B59A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59AE">
        <w:rPr>
          <w:rFonts w:ascii="Arial" w:eastAsia="Times New Roman" w:hAnsi="Arial" w:cs="Arial"/>
          <w:sz w:val="24"/>
          <w:szCs w:val="24"/>
        </w:rPr>
        <w:t>Identifies funding opportunities for division programs and initiatives.</w:t>
      </w:r>
    </w:p>
    <w:p w14:paraId="78BA6791" w14:textId="77777777" w:rsidR="001B59AE" w:rsidRPr="001B59AE" w:rsidRDefault="001B59AE" w:rsidP="001B59A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F13ACB" w14:textId="49B81F6F" w:rsidR="001B59AE" w:rsidRPr="001B59AE" w:rsidRDefault="001B59AE" w:rsidP="001B59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B59AE">
        <w:rPr>
          <w:rFonts w:ascii="Arial" w:eastAsia="Times New Roman" w:hAnsi="Arial" w:cs="Arial"/>
          <w:b/>
          <w:bCs/>
          <w:sz w:val="24"/>
          <w:szCs w:val="24"/>
        </w:rPr>
        <w:t>10% Continuous Improvement and Policy Oversight</w:t>
      </w:r>
    </w:p>
    <w:p w14:paraId="499D205A" w14:textId="77777777" w:rsidR="001B59AE" w:rsidRPr="001B59AE" w:rsidRDefault="001B59AE" w:rsidP="001B59A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59AE">
        <w:rPr>
          <w:rFonts w:ascii="Arial" w:eastAsia="Times New Roman" w:hAnsi="Arial" w:cs="Arial"/>
          <w:sz w:val="24"/>
          <w:szCs w:val="24"/>
        </w:rPr>
        <w:t>Directs and assesses continuous improvement efforts within the division.</w:t>
      </w:r>
    </w:p>
    <w:p w14:paraId="55A35B85" w14:textId="1452DAB5" w:rsidR="001B59AE" w:rsidRPr="001B59AE" w:rsidRDefault="001B59AE" w:rsidP="001B59A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59AE">
        <w:rPr>
          <w:rFonts w:ascii="Arial" w:eastAsia="Times New Roman" w:hAnsi="Arial" w:cs="Arial"/>
          <w:sz w:val="24"/>
          <w:szCs w:val="24"/>
        </w:rPr>
        <w:t>Drafts and administers relevant University policies, regulations, and rules.</w:t>
      </w:r>
    </w:p>
    <w:p w14:paraId="521724A9" w14:textId="5F36D557" w:rsidR="001B59AE" w:rsidRPr="001B59AE" w:rsidRDefault="001B59AE" w:rsidP="001B59A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59AE">
        <w:rPr>
          <w:rFonts w:ascii="Arial" w:eastAsia="Times New Roman" w:hAnsi="Arial" w:cs="Arial"/>
          <w:sz w:val="24"/>
          <w:szCs w:val="24"/>
        </w:rPr>
        <w:t>Monitors and analyzes state and federal legislative issues.</w:t>
      </w:r>
    </w:p>
    <w:p w14:paraId="675E4EA7" w14:textId="77777777" w:rsidR="001B59AE" w:rsidRPr="001B59AE" w:rsidRDefault="001B59AE" w:rsidP="001B59A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4258FA" w14:textId="77777777" w:rsidR="001B59AE" w:rsidRPr="001B59AE" w:rsidRDefault="001B59AE" w:rsidP="001B59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B59AE">
        <w:rPr>
          <w:rFonts w:ascii="Arial" w:eastAsia="Times New Roman" w:hAnsi="Arial" w:cs="Arial"/>
          <w:b/>
          <w:bCs/>
          <w:sz w:val="24"/>
          <w:szCs w:val="24"/>
        </w:rPr>
        <w:t>10% Collaboration and External Relations</w:t>
      </w:r>
    </w:p>
    <w:p w14:paraId="08C18700" w14:textId="77777777" w:rsidR="001B59AE" w:rsidRPr="001B59AE" w:rsidRDefault="001B59AE" w:rsidP="001B59A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59AE">
        <w:rPr>
          <w:rFonts w:ascii="Arial" w:eastAsia="Times New Roman" w:hAnsi="Arial" w:cs="Arial"/>
          <w:sz w:val="24"/>
          <w:szCs w:val="24"/>
        </w:rPr>
        <w:t>Collaborates with internal and external entities to facilitate initiatives.</w:t>
      </w:r>
    </w:p>
    <w:p w14:paraId="5ED12384" w14:textId="615B5B11" w:rsidR="001B59AE" w:rsidRPr="001B59AE" w:rsidRDefault="001B59AE" w:rsidP="001B59A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59AE">
        <w:rPr>
          <w:rFonts w:ascii="Arial" w:eastAsia="Times New Roman" w:hAnsi="Arial" w:cs="Arial"/>
          <w:sz w:val="24"/>
          <w:szCs w:val="24"/>
        </w:rPr>
        <w:t>Coordinates special projects as assigned by the Vice President.</w:t>
      </w:r>
    </w:p>
    <w:p w14:paraId="02D98809" w14:textId="77777777" w:rsidR="00715EC8" w:rsidRPr="001B59AE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7AC18C" w14:textId="77777777" w:rsidR="003176A4" w:rsidRDefault="003176A4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6BD93318" w14:textId="51C15F88" w:rsidR="00715EC8" w:rsidRPr="001B59AE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1B59AE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068A223F" w14:textId="77777777" w:rsidR="00715EC8" w:rsidRPr="001B59AE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1B59AE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1B59AE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1B59AE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1B59AE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1B59AE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1B59A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B59AE">
        <w:rPr>
          <w:rStyle w:val="normaltextrun"/>
          <w:rFonts w:ascii="Arial" w:hAnsi="Arial" w:cs="Arial"/>
          <w:b/>
          <w:bCs/>
        </w:rPr>
        <w:t>Required Education:</w:t>
      </w:r>
      <w:r w:rsidRPr="001B59AE">
        <w:rPr>
          <w:rStyle w:val="eop"/>
          <w:rFonts w:ascii="Arial" w:hAnsi="Arial" w:cs="Arial"/>
        </w:rPr>
        <w:t> </w:t>
      </w:r>
    </w:p>
    <w:p w14:paraId="0EEF2F4E" w14:textId="5DA51215" w:rsidR="006B06C2" w:rsidRPr="001B59AE" w:rsidRDefault="00D72227" w:rsidP="00D72227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B59AE">
        <w:rPr>
          <w:rFonts w:ascii="Arial" w:hAnsi="Arial" w:cs="Arial"/>
          <w:shd w:val="clear" w:color="auto" w:fill="FFFFFF"/>
        </w:rPr>
        <w:t>Bachelor’s degree or any equivalent combination of training and experience.</w:t>
      </w:r>
    </w:p>
    <w:p w14:paraId="20B3A80A" w14:textId="77777777" w:rsidR="00D72227" w:rsidRPr="001B59AE" w:rsidRDefault="00D72227" w:rsidP="00D7222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1B59AE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1B59AE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27425D81" w:rsidR="00552C29" w:rsidRPr="001B59AE" w:rsidRDefault="00D72227" w:rsidP="00D72227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B59AE">
        <w:rPr>
          <w:rFonts w:ascii="Arial" w:hAnsi="Arial" w:cs="Arial"/>
          <w:shd w:val="clear" w:color="auto" w:fill="FFFFFF"/>
        </w:rPr>
        <w:t>Ten years of progressively responsible management experience, including some supervisory experience.</w:t>
      </w:r>
    </w:p>
    <w:p w14:paraId="3809D77C" w14:textId="77777777" w:rsidR="00D72227" w:rsidRPr="001B59AE" w:rsidRDefault="00D72227" w:rsidP="00D7222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1B59AE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B59AE">
        <w:rPr>
          <w:rStyle w:val="normaltextrun"/>
          <w:rFonts w:ascii="Arial" w:hAnsi="Arial" w:cs="Arial"/>
          <w:b/>
          <w:bCs/>
        </w:rPr>
        <w:t>Required Licenses and Certifications:</w:t>
      </w:r>
      <w:r w:rsidRPr="001B59AE">
        <w:rPr>
          <w:rStyle w:val="eop"/>
          <w:rFonts w:ascii="Arial" w:hAnsi="Arial" w:cs="Arial"/>
        </w:rPr>
        <w:t> </w:t>
      </w:r>
    </w:p>
    <w:p w14:paraId="2549FC56" w14:textId="36F4A12C" w:rsidR="00C573AD" w:rsidRPr="001B59AE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B59AE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1B59AE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1B59A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B59AE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1B59AE">
        <w:rPr>
          <w:rStyle w:val="eop"/>
          <w:rFonts w:ascii="Arial" w:hAnsi="Arial" w:cs="Arial"/>
        </w:rPr>
        <w:t> </w:t>
      </w:r>
    </w:p>
    <w:p w14:paraId="29CC4321" w14:textId="6C9C7DAC" w:rsidR="00EB01AB" w:rsidRPr="001B59AE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B59AE">
        <w:rPr>
          <w:rStyle w:val="eop"/>
          <w:rFonts w:ascii="Arial" w:hAnsi="Arial" w:cs="Arial"/>
        </w:rPr>
        <w:t>Ability to multitask and work cooperatively with others.</w:t>
      </w:r>
    </w:p>
    <w:p w14:paraId="4A8E1037" w14:textId="0CE638BF" w:rsidR="00D72227" w:rsidRPr="001B59AE" w:rsidRDefault="00D72227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B59AE">
        <w:rPr>
          <w:rFonts w:ascii="Arial" w:hAnsi="Arial" w:cs="Arial"/>
          <w:shd w:val="clear" w:color="auto" w:fill="FFFFFF"/>
        </w:rPr>
        <w:t>Knowledge of word processing and spreadsheet applications.</w:t>
      </w:r>
    </w:p>
    <w:p w14:paraId="4ACC249E" w14:textId="06D02936" w:rsidR="00D72227" w:rsidRPr="001B59AE" w:rsidRDefault="00D72227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B59AE">
        <w:rPr>
          <w:rFonts w:ascii="Arial" w:hAnsi="Arial" w:cs="Arial"/>
          <w:shd w:val="clear" w:color="auto" w:fill="FFFFFF"/>
        </w:rPr>
        <w:t>Oral and written communication skills.</w:t>
      </w:r>
    </w:p>
    <w:p w14:paraId="557A5353" w14:textId="0FAA7DDB" w:rsidR="00EB01AB" w:rsidRPr="001B59A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B59AE">
        <w:rPr>
          <w:rStyle w:val="eop"/>
          <w:rFonts w:ascii="Arial" w:hAnsi="Arial" w:cs="Arial"/>
        </w:rPr>
        <w:t> </w:t>
      </w:r>
    </w:p>
    <w:p w14:paraId="1AAAFA2D" w14:textId="6A8E055C" w:rsidR="006B06C2" w:rsidRPr="001B59AE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1B59AE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1B59AE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1B59AE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B59AE">
        <w:rPr>
          <w:rStyle w:val="normaltextrun"/>
          <w:rFonts w:ascii="Arial" w:hAnsi="Arial" w:cs="Arial"/>
          <w:b/>
          <w:bCs/>
        </w:rPr>
        <w:t>Machines and Equipment:</w:t>
      </w:r>
      <w:r w:rsidRPr="001B59AE">
        <w:rPr>
          <w:rStyle w:val="eop"/>
          <w:rFonts w:ascii="Arial" w:hAnsi="Arial" w:cs="Arial"/>
        </w:rPr>
        <w:t> </w:t>
      </w:r>
    </w:p>
    <w:p w14:paraId="027EBD5E" w14:textId="43118695" w:rsidR="00AF0284" w:rsidRPr="001B59AE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B59AE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1B59AE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B59AE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1B59AE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1B59AE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B59AE">
        <w:rPr>
          <w:rStyle w:val="normaltextrun"/>
          <w:rFonts w:ascii="Arial" w:hAnsi="Arial" w:cs="Arial"/>
          <w:b/>
          <w:bCs/>
        </w:rPr>
        <w:t>Physical Requirements:</w:t>
      </w:r>
      <w:r w:rsidRPr="001B59AE">
        <w:rPr>
          <w:rStyle w:val="eop"/>
          <w:rFonts w:ascii="Arial" w:hAnsi="Arial" w:cs="Arial"/>
        </w:rPr>
        <w:t> </w:t>
      </w:r>
    </w:p>
    <w:p w14:paraId="2ADF8761" w14:textId="06C4FFBC" w:rsidR="00FE1194" w:rsidRPr="001B59AE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B59AE">
        <w:rPr>
          <w:rStyle w:val="eop"/>
          <w:rFonts w:ascii="Arial" w:hAnsi="Arial" w:cs="Arial"/>
        </w:rPr>
        <w:t>None</w:t>
      </w:r>
    </w:p>
    <w:p w14:paraId="60D2E800" w14:textId="77777777" w:rsidR="00FE1194" w:rsidRPr="001B59AE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1B59A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B59AE">
        <w:rPr>
          <w:rStyle w:val="normaltextrun"/>
          <w:rFonts w:ascii="Arial" w:hAnsi="Arial" w:cs="Arial"/>
          <w:b/>
          <w:bCs/>
        </w:rPr>
        <w:t>Other Requirements</w:t>
      </w:r>
      <w:r w:rsidR="00F92746" w:rsidRPr="001B59AE">
        <w:rPr>
          <w:rStyle w:val="normaltextrun"/>
          <w:rFonts w:ascii="Arial" w:hAnsi="Arial" w:cs="Arial"/>
          <w:b/>
          <w:bCs/>
        </w:rPr>
        <w:t xml:space="preserve"> and Factors</w:t>
      </w:r>
      <w:r w:rsidRPr="001B59AE">
        <w:rPr>
          <w:rStyle w:val="normaltextrun"/>
          <w:rFonts w:ascii="Arial" w:hAnsi="Arial" w:cs="Arial"/>
          <w:b/>
          <w:bCs/>
        </w:rPr>
        <w:t>:</w:t>
      </w:r>
      <w:r w:rsidRPr="001B59AE">
        <w:rPr>
          <w:rStyle w:val="eop"/>
          <w:rFonts w:ascii="Arial" w:hAnsi="Arial" w:cs="Arial"/>
        </w:rPr>
        <w:t> </w:t>
      </w:r>
    </w:p>
    <w:p w14:paraId="6D87BD54" w14:textId="77777777" w:rsidR="00442588" w:rsidRPr="001B59AE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B59AE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1B59AE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B59AE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1B59AE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1B59AE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1B59AE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B59AE">
        <w:rPr>
          <w:rStyle w:val="eop"/>
          <w:rFonts w:ascii="Arial" w:hAnsi="Arial" w:cs="Arial"/>
        </w:rPr>
        <w:t> </w:t>
      </w:r>
    </w:p>
    <w:p w14:paraId="67C22ED3" w14:textId="77777777" w:rsidR="00D2529B" w:rsidRPr="001B59AE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B59AE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1B59AE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1B59AE">
        <w:rPr>
          <w:rStyle w:val="normaltextrun"/>
          <w:rFonts w:ascii="Arial" w:hAnsi="Arial" w:cs="Arial"/>
          <w:b/>
          <w:bCs/>
        </w:rPr>
        <w:t>. </w:t>
      </w:r>
      <w:r w:rsidRPr="001B59AE">
        <w:rPr>
          <w:rStyle w:val="eop"/>
          <w:rFonts w:ascii="Arial" w:hAnsi="Arial" w:cs="Arial"/>
        </w:rPr>
        <w:t> </w:t>
      </w:r>
    </w:p>
    <w:p w14:paraId="1D7C93D0" w14:textId="02A54FC4" w:rsidR="00BC0C61" w:rsidRPr="001B59AE" w:rsidRDefault="00157A81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A4B32">
            <w:rPr>
              <w:rStyle w:val="normaltextrun"/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BC0C61" w:rsidRPr="001B59AE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1B59AE">
        <w:rPr>
          <w:rStyle w:val="eop"/>
          <w:rFonts w:ascii="Arial" w:hAnsi="Arial" w:cs="Arial"/>
        </w:rPr>
        <w:t> </w:t>
      </w:r>
    </w:p>
    <w:p w14:paraId="3C3B0A26" w14:textId="5D75C16F" w:rsidR="00D2529B" w:rsidRPr="001B59AE" w:rsidRDefault="00157A81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C3ABB">
            <w:rPr>
              <w:rStyle w:val="normaltextrun"/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2529B" w:rsidRPr="001B59AE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1B59AE">
        <w:rPr>
          <w:rStyle w:val="eop"/>
          <w:rFonts w:ascii="Arial" w:hAnsi="Arial" w:cs="Arial"/>
        </w:rPr>
        <w:t> </w:t>
      </w:r>
    </w:p>
    <w:p w14:paraId="08356522" w14:textId="34B59595" w:rsidR="00D2529B" w:rsidRPr="001B59A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B59AE">
        <w:rPr>
          <w:rStyle w:val="eop"/>
          <w:rFonts w:ascii="Arial" w:hAnsi="Arial" w:cs="Arial"/>
        </w:rPr>
        <w:t> </w:t>
      </w:r>
    </w:p>
    <w:p w14:paraId="06C3A289" w14:textId="77777777" w:rsidR="003176A4" w:rsidRDefault="003176A4">
      <w:pPr>
        <w:rPr>
          <w:rStyle w:val="normaltextrun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03758CDE" w14:textId="3A5FC2DE" w:rsidR="00D2529B" w:rsidRPr="001B59A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B59AE">
        <w:rPr>
          <w:rStyle w:val="normaltextrun"/>
          <w:rFonts w:ascii="Arial" w:hAnsi="Arial" w:cs="Arial"/>
          <w:b/>
          <w:bCs/>
        </w:rPr>
        <w:lastRenderedPageBreak/>
        <w:t>Does this classification have the ability to work from an alternative work location?</w:t>
      </w:r>
      <w:r w:rsidRPr="001B59AE">
        <w:rPr>
          <w:rStyle w:val="eop"/>
          <w:rFonts w:ascii="Arial" w:hAnsi="Arial" w:cs="Arial"/>
        </w:rPr>
        <w:t> </w:t>
      </w:r>
    </w:p>
    <w:p w14:paraId="4FA9C703" w14:textId="4AB3635B" w:rsidR="00D2529B" w:rsidRPr="001B59AE" w:rsidRDefault="00157A81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1B59A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1B59AE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1B59AE">
        <w:rPr>
          <w:rStyle w:val="normaltextrun"/>
          <w:rFonts w:ascii="Arial" w:hAnsi="Arial" w:cs="Arial"/>
          <w:b/>
          <w:bCs/>
        </w:rPr>
        <w:t>Yes</w:t>
      </w:r>
      <w:r w:rsidR="00D2529B" w:rsidRPr="001B59AE">
        <w:rPr>
          <w:rStyle w:val="eop"/>
          <w:rFonts w:ascii="Arial" w:hAnsi="Arial" w:cs="Arial"/>
        </w:rPr>
        <w:t> </w:t>
      </w:r>
    </w:p>
    <w:p w14:paraId="599A52AF" w14:textId="01C8CAC0" w:rsidR="00B1552D" w:rsidRPr="001B59AE" w:rsidRDefault="00157A81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1B59A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1B59AE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1B59AE">
        <w:rPr>
          <w:rStyle w:val="eop"/>
          <w:rFonts w:ascii="Arial" w:hAnsi="Arial" w:cs="Arial"/>
        </w:rPr>
        <w:t> </w:t>
      </w:r>
      <w:r w:rsidR="00D2529B" w:rsidRPr="001B59AE">
        <w:rPr>
          <w:rStyle w:val="normaltextrun"/>
          <w:rFonts w:ascii="Arial" w:hAnsi="Arial" w:cs="Arial"/>
          <w:b/>
          <w:bCs/>
        </w:rPr>
        <w:t> </w:t>
      </w:r>
      <w:r w:rsidR="00D2529B" w:rsidRPr="001B59AE">
        <w:rPr>
          <w:rStyle w:val="eop"/>
          <w:rFonts w:ascii="Arial" w:hAnsi="Arial" w:cs="Arial"/>
        </w:rPr>
        <w:t> </w:t>
      </w:r>
    </w:p>
    <w:sectPr w:rsidR="00B1552D" w:rsidRPr="001B59AE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677948ED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C646CE">
      <w:rPr>
        <w:rFonts w:ascii="Arial" w:hAnsi="Arial" w:cs="Arial"/>
        <w:b w:val="0"/>
        <w:sz w:val="16"/>
        <w:szCs w:val="16"/>
      </w:rPr>
      <w:t xml:space="preserve"> Associate Vice President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EE20C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65B04"/>
    <w:multiLevelType w:val="hybridMultilevel"/>
    <w:tmpl w:val="D4FA2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5C27E9"/>
    <w:multiLevelType w:val="multilevel"/>
    <w:tmpl w:val="814E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13"/>
  </w:num>
  <w:num w:numId="12">
    <w:abstractNumId w:val="16"/>
  </w:num>
  <w:num w:numId="13">
    <w:abstractNumId w:val="8"/>
  </w:num>
  <w:num w:numId="14">
    <w:abstractNumId w:val="18"/>
  </w:num>
  <w:num w:numId="15">
    <w:abstractNumId w:val="1"/>
  </w:num>
  <w:num w:numId="16">
    <w:abstractNumId w:val="11"/>
  </w:num>
  <w:num w:numId="17">
    <w:abstractNumId w:val="17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157A81"/>
    <w:rsid w:val="00170FE4"/>
    <w:rsid w:val="001B59AE"/>
    <w:rsid w:val="001B5CBC"/>
    <w:rsid w:val="00222EB5"/>
    <w:rsid w:val="00256564"/>
    <w:rsid w:val="002C3ABB"/>
    <w:rsid w:val="003176A4"/>
    <w:rsid w:val="00354C00"/>
    <w:rsid w:val="003876CC"/>
    <w:rsid w:val="003D69F8"/>
    <w:rsid w:val="00442588"/>
    <w:rsid w:val="004D6B98"/>
    <w:rsid w:val="00552C29"/>
    <w:rsid w:val="005B2C78"/>
    <w:rsid w:val="005D5A37"/>
    <w:rsid w:val="006B06C2"/>
    <w:rsid w:val="006B0A4E"/>
    <w:rsid w:val="006F7FF3"/>
    <w:rsid w:val="00715EC8"/>
    <w:rsid w:val="007562C6"/>
    <w:rsid w:val="00851B51"/>
    <w:rsid w:val="0086338A"/>
    <w:rsid w:val="008A4B32"/>
    <w:rsid w:val="008A6B4E"/>
    <w:rsid w:val="008B4540"/>
    <w:rsid w:val="008E59CB"/>
    <w:rsid w:val="0093266D"/>
    <w:rsid w:val="00967CC1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646CE"/>
    <w:rsid w:val="00C73C2B"/>
    <w:rsid w:val="00D11160"/>
    <w:rsid w:val="00D2529B"/>
    <w:rsid w:val="00D43373"/>
    <w:rsid w:val="00D604DE"/>
    <w:rsid w:val="00D72227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1B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939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2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1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9</cp:revision>
  <dcterms:created xsi:type="dcterms:W3CDTF">2024-11-11T15:45:00Z</dcterms:created>
  <dcterms:modified xsi:type="dcterms:W3CDTF">2024-12-02T21:00:00Z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